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687E963C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934288">
        <w:rPr>
          <w:b/>
          <w:sz w:val="32"/>
          <w:u w:val="single"/>
        </w:rPr>
        <w:t>September</w:t>
      </w:r>
      <w:r w:rsidR="008D5B2F">
        <w:rPr>
          <w:b/>
          <w:sz w:val="32"/>
          <w:u w:val="single"/>
        </w:rPr>
        <w:t xml:space="preserve"> </w:t>
      </w:r>
      <w:r w:rsidR="00934288">
        <w:rPr>
          <w:b/>
          <w:sz w:val="32"/>
          <w:u w:val="single"/>
        </w:rPr>
        <w:t>11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5335B4C1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A50784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3A29549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</w:t>
      </w:r>
      <w:r w:rsidR="00077B5A">
        <w:t xml:space="preserve"> roll call, </w:t>
      </w:r>
      <w:r>
        <w:t>announcements.</w:t>
      </w:r>
    </w:p>
    <w:p w14:paraId="7E5EBD55" w14:textId="44107DD2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934288">
        <w:rPr>
          <w:rFonts w:ascii="Times New Roman"/>
          <w:spacing w:val="-6"/>
        </w:rPr>
        <w:t>August</w:t>
      </w:r>
      <w:r w:rsidR="000441C2">
        <w:rPr>
          <w:rFonts w:ascii="Times New Roman"/>
          <w:spacing w:val="-6"/>
        </w:rPr>
        <w:t xml:space="preserve"> </w:t>
      </w:r>
      <w:r w:rsidR="00252B89">
        <w:rPr>
          <w:rFonts w:ascii="Times New Roman"/>
          <w:spacing w:val="-6"/>
        </w:rPr>
        <w:t>1</w:t>
      </w:r>
      <w:r w:rsidR="00934288">
        <w:rPr>
          <w:rFonts w:ascii="Times New Roman"/>
          <w:spacing w:val="-6"/>
        </w:rPr>
        <w:t>4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3B3C396C" w:rsidR="008D5B2F" w:rsidRDefault="00412A2B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Introduction of New </w:t>
      </w:r>
      <w:r w:rsidR="008D5B2F">
        <w:t xml:space="preserve">ICC Government Relations Liaison – </w:t>
      </w:r>
      <w:r w:rsidR="00D2255F">
        <w:t>Bryan Imai</w:t>
      </w:r>
    </w:p>
    <w:p w14:paraId="160A6DB9" w14:textId="77777777" w:rsidR="00A50784" w:rsidRDefault="00267D0F" w:rsidP="00A50784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</w:t>
      </w:r>
      <w:r w:rsidR="006A2068">
        <w:t>update</w:t>
      </w:r>
      <w:r w:rsidR="007112BD">
        <w:t xml:space="preserve">  </w:t>
      </w:r>
      <w:r w:rsidR="006A2068">
        <w:t xml:space="preserve"> </w:t>
      </w:r>
    </w:p>
    <w:p w14:paraId="082EEB2A" w14:textId="0B00709E" w:rsidR="00A32E84" w:rsidRDefault="00A32E84" w:rsidP="00A32E84">
      <w:pPr>
        <w:tabs>
          <w:tab w:val="left" w:pos="580"/>
        </w:tabs>
        <w:ind w:left="549"/>
        <w:jc w:val="both"/>
      </w:pPr>
    </w:p>
    <w:p w14:paraId="5A90DCE4" w14:textId="0D63C8CD" w:rsidR="006A2068" w:rsidRDefault="00D814E2" w:rsidP="00A50784">
      <w:pPr>
        <w:tabs>
          <w:tab w:val="left" w:pos="580"/>
        </w:tabs>
        <w:ind w:left="218"/>
        <w:jc w:val="both"/>
      </w:pPr>
      <w:r>
        <w:t>8</w:t>
      </w:r>
      <w:r w:rsidR="00A32E84">
        <w:t xml:space="preserve">. Raffle fishing trip fundraiser update- Holly Carothers </w:t>
      </w:r>
      <w:r w:rsidR="006A2068">
        <w:t xml:space="preserve">                                                                                                                                                             </w:t>
      </w:r>
      <w:r w:rsidR="007112BD">
        <w:t xml:space="preserve">                                                                           </w:t>
      </w:r>
    </w:p>
    <w:p w14:paraId="06DC65B4" w14:textId="64218980" w:rsidR="00911497" w:rsidRDefault="006A2068" w:rsidP="008D4C86">
      <w:r>
        <w:t xml:space="preserve">    </w:t>
      </w:r>
      <w:r w:rsidR="00F41B43">
        <w:t xml:space="preserve"> </w:t>
      </w:r>
      <w:r w:rsidR="00D814E2">
        <w:t>9</w:t>
      </w:r>
      <w:r w:rsidR="00F41B43">
        <w:t xml:space="preserve">.  </w:t>
      </w:r>
      <w:r w:rsidR="00252B89">
        <w:t>Interest in Director at large positions</w:t>
      </w:r>
      <w:r w:rsidR="00EB09B9">
        <w:t>.</w:t>
      </w:r>
      <w:r w:rsidR="00F41B43">
        <w:t xml:space="preserve">  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 w:rsidR="00F41B43">
        <w:t xml:space="preserve">  </w:t>
      </w:r>
      <w:r w:rsidR="006F0D68">
        <w:t xml:space="preserve">        </w:t>
      </w:r>
      <w:r w:rsidR="00252B89">
        <w:t xml:space="preserve"> </w:t>
      </w:r>
      <w:r w:rsidR="00550BBD">
        <w:t xml:space="preserve">                                                                                    </w:t>
      </w:r>
    </w:p>
    <w:p w14:paraId="78789CD5" w14:textId="52266915" w:rsidR="00346890" w:rsidRPr="00F379F6" w:rsidRDefault="00550BBD" w:rsidP="00B92248">
      <w:pPr>
        <w:tabs>
          <w:tab w:val="left" w:pos="580"/>
        </w:tabs>
        <w:spacing w:before="97"/>
        <w:rPr>
          <w:spacing w:val="-6"/>
        </w:rPr>
      </w:pPr>
      <w:r>
        <w:rPr>
          <w:rFonts w:ascii="Calibri" w:eastAsia="Calibri" w:hAnsi="Calibri" w:cs="Calibri"/>
        </w:rPr>
        <w:t xml:space="preserve"> </w:t>
      </w:r>
      <w:r w:rsidR="006E574A">
        <w:rPr>
          <w:rFonts w:ascii="Calibri" w:eastAsia="Calibri" w:hAnsi="Calibri" w:cs="Calibri"/>
        </w:rPr>
        <w:t xml:space="preserve">   </w:t>
      </w:r>
      <w:r w:rsidR="00D814E2">
        <w:rPr>
          <w:rFonts w:ascii="Calibri" w:eastAsia="Calibri" w:hAnsi="Calibri" w:cs="Calibri"/>
        </w:rPr>
        <w:t>10</w:t>
      </w:r>
      <w:r w:rsidR="006E574A"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 xml:space="preserve">Montana, Idaho, Oregon, </w:t>
      </w:r>
      <w:proofErr w:type="gramStart"/>
      <w:r w:rsidR="00943B1D">
        <w:t>Washington</w:t>
      </w:r>
      <w:r w:rsidR="00346890">
        <w:rPr>
          <w:spacing w:val="-6"/>
        </w:rPr>
        <w:t xml:space="preserve"> </w:t>
      </w:r>
      <w:r w:rsidR="003279A9">
        <w:rPr>
          <w:spacing w:val="-6"/>
        </w:rPr>
        <w:t>,</w:t>
      </w:r>
      <w:proofErr w:type="gramEnd"/>
      <w:r w:rsidR="003279A9">
        <w:rPr>
          <w:spacing w:val="-6"/>
        </w:rPr>
        <w:t xml:space="preserve"> Alask</w:t>
      </w:r>
      <w:r w:rsidR="00D814E2">
        <w:rPr>
          <w:spacing w:val="-6"/>
        </w:rPr>
        <w:t>a</w:t>
      </w:r>
      <w:r w:rsidR="00346890">
        <w:rPr>
          <w:spacing w:val="-6"/>
        </w:rPr>
        <w:t xml:space="preserve">                                                </w:t>
      </w:r>
      <w:r w:rsidR="00B92248">
        <w:t xml:space="preserve">  </w:t>
      </w:r>
    </w:p>
    <w:p w14:paraId="265A3973" w14:textId="0316DA07" w:rsidR="00943B1D" w:rsidRDefault="00346890" w:rsidP="00B92248">
      <w:pPr>
        <w:tabs>
          <w:tab w:val="left" w:pos="580"/>
        </w:tabs>
        <w:spacing w:before="97"/>
      </w:pPr>
      <w:r>
        <w:t xml:space="preserve">    1</w:t>
      </w:r>
      <w:r w:rsidR="00D814E2">
        <w:t>1</w:t>
      </w:r>
      <w:r>
        <w:t xml:space="preserve">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6B473D4D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D814E2">
        <w:t>2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6838F34E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D814E2">
        <w:rPr>
          <w:highlight w:val="yellow"/>
        </w:rPr>
        <w:t>3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A32E84">
        <w:rPr>
          <w:highlight w:val="yellow"/>
        </w:rPr>
        <w:t>October</w:t>
      </w:r>
      <w:r w:rsidR="00422FFA">
        <w:rPr>
          <w:highlight w:val="yellow"/>
        </w:rPr>
        <w:t xml:space="preserve"> </w:t>
      </w:r>
      <w:r w:rsidR="00A32E84">
        <w:rPr>
          <w:highlight w:val="yellow"/>
        </w:rPr>
        <w:t>20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 xml:space="preserve">, </w:t>
      </w:r>
      <w:r w:rsidR="00A32E84">
        <w:t>3</w:t>
      </w:r>
      <w:r w:rsidR="008D5B2F">
        <w:t>:</w:t>
      </w:r>
      <w:r w:rsidR="00A32E84">
        <w:t>3</w:t>
      </w:r>
      <w:r w:rsidR="008D5B2F">
        <w:t>0</w:t>
      </w:r>
      <w:r w:rsidR="00C02FA9">
        <w:t>-</w:t>
      </w:r>
      <w:r w:rsidR="00A32E84">
        <w:t>4</w:t>
      </w:r>
      <w:r w:rsidR="00C02FA9">
        <w:t>:</w:t>
      </w:r>
      <w:r w:rsidR="00A32E84">
        <w:t>3</w:t>
      </w:r>
      <w:r w:rsidR="00C02FA9">
        <w:t>0</w:t>
      </w:r>
      <w:r w:rsidR="008D5B2F">
        <w:t xml:space="preserve"> </w:t>
      </w:r>
      <w:r w:rsidR="00A32E84">
        <w:t>P</w:t>
      </w:r>
      <w:r w:rsidR="008D5B2F">
        <w:t>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  <w:r w:rsidR="00A32E84">
        <w:rPr>
          <w:spacing w:val="-3"/>
        </w:rPr>
        <w:t xml:space="preserve"> Long Beach Ca.</w:t>
      </w:r>
    </w:p>
    <w:p w14:paraId="24E6E45F" w14:textId="465508F9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D814E2">
        <w:t>4</w:t>
      </w:r>
      <w:r>
        <w:t xml:space="preserve">. </w:t>
      </w:r>
      <w:r w:rsidR="008D5B2F">
        <w:t>Adjournment.  Motion required.</w:t>
      </w:r>
    </w:p>
    <w:p w14:paraId="644C0ED3" w14:textId="66F1BFCC" w:rsidR="00600F19" w:rsidRDefault="00252B89" w:rsidP="00B92248">
      <w:pPr>
        <w:tabs>
          <w:tab w:val="left" w:pos="580"/>
        </w:tabs>
      </w:pPr>
      <w:r>
        <w:t xml:space="preserve">    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62C622BD" w:rsidR="008D5B2F" w:rsidRDefault="008D5B2F" w:rsidP="008D5B2F">
      <w:pPr>
        <w:tabs>
          <w:tab w:val="left" w:pos="580"/>
        </w:tabs>
        <w:jc w:val="both"/>
      </w:pPr>
    </w:p>
    <w:p w14:paraId="28E69967" w14:textId="3197DF02" w:rsidR="00337E04" w:rsidRDefault="00337E04" w:rsidP="008D5B2F">
      <w:pPr>
        <w:tabs>
          <w:tab w:val="left" w:pos="580"/>
        </w:tabs>
        <w:jc w:val="both"/>
      </w:pPr>
    </w:p>
    <w:p w14:paraId="5D2944EA" w14:textId="77777777" w:rsidR="00337E04" w:rsidRDefault="00337E04" w:rsidP="008D5B2F">
      <w:pPr>
        <w:tabs>
          <w:tab w:val="left" w:pos="580"/>
        </w:tabs>
        <w:jc w:val="both"/>
      </w:pPr>
    </w:p>
    <w:sectPr w:rsidR="0033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52023"/>
    <w:rsid w:val="00163C6F"/>
    <w:rsid w:val="0019269C"/>
    <w:rsid w:val="00194548"/>
    <w:rsid w:val="001A01DE"/>
    <w:rsid w:val="001E0C09"/>
    <w:rsid w:val="00220B8A"/>
    <w:rsid w:val="0024047B"/>
    <w:rsid w:val="00252B89"/>
    <w:rsid w:val="00267D0F"/>
    <w:rsid w:val="002921DC"/>
    <w:rsid w:val="002A076E"/>
    <w:rsid w:val="0031467E"/>
    <w:rsid w:val="00325CBD"/>
    <w:rsid w:val="003279A9"/>
    <w:rsid w:val="00337E04"/>
    <w:rsid w:val="0034329F"/>
    <w:rsid w:val="00346890"/>
    <w:rsid w:val="003473C7"/>
    <w:rsid w:val="00347FEC"/>
    <w:rsid w:val="003D5AC4"/>
    <w:rsid w:val="00412A2B"/>
    <w:rsid w:val="00414070"/>
    <w:rsid w:val="00422FFA"/>
    <w:rsid w:val="004356A7"/>
    <w:rsid w:val="00480575"/>
    <w:rsid w:val="004C122C"/>
    <w:rsid w:val="00536F43"/>
    <w:rsid w:val="00550BBD"/>
    <w:rsid w:val="00600F19"/>
    <w:rsid w:val="00607326"/>
    <w:rsid w:val="006755C2"/>
    <w:rsid w:val="006A2068"/>
    <w:rsid w:val="006E574A"/>
    <w:rsid w:val="006F0D68"/>
    <w:rsid w:val="007107E6"/>
    <w:rsid w:val="007112BD"/>
    <w:rsid w:val="00720A62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4288"/>
    <w:rsid w:val="00936C34"/>
    <w:rsid w:val="00943B1D"/>
    <w:rsid w:val="009A44D8"/>
    <w:rsid w:val="009B4F52"/>
    <w:rsid w:val="009E6942"/>
    <w:rsid w:val="00A32E84"/>
    <w:rsid w:val="00A3500C"/>
    <w:rsid w:val="00A50784"/>
    <w:rsid w:val="00A617AE"/>
    <w:rsid w:val="00A63941"/>
    <w:rsid w:val="00A63F20"/>
    <w:rsid w:val="00A65642"/>
    <w:rsid w:val="00A8701C"/>
    <w:rsid w:val="00AB19DD"/>
    <w:rsid w:val="00AC4409"/>
    <w:rsid w:val="00AF622A"/>
    <w:rsid w:val="00B11C4B"/>
    <w:rsid w:val="00B156AE"/>
    <w:rsid w:val="00B23C93"/>
    <w:rsid w:val="00B53196"/>
    <w:rsid w:val="00B65FA4"/>
    <w:rsid w:val="00B669D4"/>
    <w:rsid w:val="00B92248"/>
    <w:rsid w:val="00BE14C2"/>
    <w:rsid w:val="00C02FA9"/>
    <w:rsid w:val="00C16C76"/>
    <w:rsid w:val="00C21133"/>
    <w:rsid w:val="00CA1773"/>
    <w:rsid w:val="00CA70DB"/>
    <w:rsid w:val="00CB2AFD"/>
    <w:rsid w:val="00CB575A"/>
    <w:rsid w:val="00D2255F"/>
    <w:rsid w:val="00D814E2"/>
    <w:rsid w:val="00DD15A1"/>
    <w:rsid w:val="00E231B1"/>
    <w:rsid w:val="00E24747"/>
    <w:rsid w:val="00E47806"/>
    <w:rsid w:val="00E84C7B"/>
    <w:rsid w:val="00EB09B9"/>
    <w:rsid w:val="00ED1E63"/>
    <w:rsid w:val="00EE26FE"/>
    <w:rsid w:val="00F05BB4"/>
    <w:rsid w:val="00F229F4"/>
    <w:rsid w:val="00F379F6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A896-593B-4239-A8A1-E4A5D1CC7B08}">
  <ds:schemaRefs>
    <ds:schemaRef ds:uri="http://schemas.microsoft.com/office/2006/metadata/properties"/>
    <ds:schemaRef ds:uri="http://purl.org/dc/elements/1.1/"/>
    <ds:schemaRef ds:uri="0fce2977-ba33-41e9-83ad-67d06be7a18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aec4220-7976-4633-9d31-16b84af3f8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2024-03-11T17:55:00Z</cp:lastPrinted>
  <dcterms:created xsi:type="dcterms:W3CDTF">2024-09-10T21:57:00Z</dcterms:created>
  <dcterms:modified xsi:type="dcterms:W3CDTF">2024-09-10T21:57:00Z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